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2CF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 xml:space="preserve">Теләче муниципаль районы территориясендә гадәттән тыш хәлләр </w:t>
      </w:r>
    </w:p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барлыкка килү</w:t>
      </w:r>
    </w:p>
    <w:p w:rsidR="00FE6EEF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2B62CF">
        <w:rPr>
          <w:b/>
          <w:sz w:val="28"/>
          <w:szCs w:val="28"/>
          <w:shd w:val="clear" w:color="auto" w:fill="F7F8F9"/>
        </w:rPr>
        <w:t>01 нче июлен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EE4435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6EEF" w:rsidRPr="00EE4435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E443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62CF" w:rsidRDefault="002B62CF" w:rsidP="00693F5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/>
                <w:sz w:val="28"/>
                <w:szCs w:val="28"/>
              </w:rPr>
            </w:pPr>
            <w:r w:rsidRPr="002B62CF">
              <w:rPr>
                <w:color w:val="000000"/>
                <w:sz w:val="28"/>
                <w:szCs w:val="28"/>
              </w:rPr>
              <w:t xml:space="preserve">Консультация-кисәтү метеорологик күренешләрнең интенсивлыгы турында </w:t>
            </w:r>
          </w:p>
          <w:p w:rsidR="002B62CF" w:rsidRDefault="002B62CF" w:rsidP="00693F5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/>
                <w:sz w:val="28"/>
                <w:szCs w:val="28"/>
              </w:rPr>
            </w:pPr>
            <w:r w:rsidRPr="002B62CF">
              <w:rPr>
                <w:color w:val="000000"/>
                <w:sz w:val="28"/>
                <w:szCs w:val="28"/>
              </w:rPr>
              <w:t xml:space="preserve">2026 елның 30 июнендә 18 сәгатьтән 1 июлендә 18 сәгатькә кадәр 2026 елның 1 июлендә Татарстан Республикасы Теләче муниципаль районы территориясендә </w:t>
            </w:r>
          </w:p>
          <w:p w:rsidR="00FE6EEF" w:rsidRPr="002B62CF" w:rsidRDefault="002B62CF" w:rsidP="00693F5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2B62CF">
              <w:rPr>
                <w:color w:val="000000"/>
                <w:sz w:val="28"/>
                <w:szCs w:val="28"/>
              </w:rPr>
              <w:t>урыны белән көтелә: - төнлә һәм көндез 15-20 м/с тизлектәге көчле җил, республиканың көнчыгышында көчле яңгыр ява; төнлә һәм иртән томан; - көндез республиканың көнчыгыш районнарында яшен, боз ява.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2B62CF" w:rsidRDefault="002B62CF" w:rsidP="00DD7502">
            <w:pPr>
              <w:jc w:val="center"/>
              <w:rPr>
                <w:sz w:val="28"/>
                <w:szCs w:val="28"/>
              </w:rPr>
            </w:pPr>
            <w:r w:rsidRPr="002B62CF">
              <w:rPr>
                <w:color w:val="000000"/>
                <w:sz w:val="28"/>
                <w:szCs w:val="28"/>
              </w:rPr>
              <w:t>Биналарның, корылмаларның, автотранспорт чараларының түбәләренә һәм пыялаларына, авыл хуҗалыгы культураларына зыян килүгә бәйле гадәттән тыш хәлләр (һәлакәтләр) килеп чыгу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2B62CF" w:rsidRDefault="002B62CF" w:rsidP="00DD7502">
            <w:pPr>
              <w:jc w:val="center"/>
              <w:rPr>
                <w:sz w:val="28"/>
                <w:szCs w:val="28"/>
              </w:rPr>
            </w:pPr>
            <w:r w:rsidRPr="002B62CF">
              <w:rPr>
                <w:color w:val="000000"/>
                <w:sz w:val="28"/>
                <w:szCs w:val="28"/>
              </w:rPr>
              <w:t>Авиация транспортындагы һәлакәтләр һәм аэропортлар эшендә хокук бозулар белән бәйле куркынычлар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62CF" w:rsidRPr="00A43221" w:rsidRDefault="002B62CF" w:rsidP="002B62CF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2B62CF" w:rsidP="002B62CF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0705CD" w:rsidRDefault="000705CD" w:rsidP="00DF4C53">
            <w:pPr>
              <w:jc w:val="center"/>
              <w:rPr>
                <w:sz w:val="28"/>
                <w:szCs w:val="28"/>
              </w:rPr>
            </w:pPr>
            <w:r w:rsidRPr="000705CD">
              <w:rPr>
                <w:color w:val="000000"/>
                <w:sz w:val="28"/>
                <w:szCs w:val="28"/>
              </w:rPr>
              <w:t>Юл-транспорт һәлакәтләре, транспортта авария хәлләре килеп чыгу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0705CD">
        <w:trPr>
          <w:trHeight w:val="74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0705CD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0705CD" w:rsidRDefault="000705CD" w:rsidP="005C5C77">
            <w:pPr>
              <w:jc w:val="center"/>
              <w:rPr>
                <w:sz w:val="28"/>
                <w:szCs w:val="28"/>
              </w:rPr>
            </w:pPr>
            <w:r w:rsidRPr="000705CD">
              <w:rPr>
                <w:color w:val="000000"/>
                <w:sz w:val="28"/>
                <w:szCs w:val="28"/>
              </w:rPr>
              <w:t>Хәтәр килеп чыккан гадәттән тыш хәлләрне (һәлакате теркәлгән) белән бәйле возникновением табигый янгыннар, горением үлән һәм чүп-чар, термических аномалияләр</w:t>
            </w:r>
          </w:p>
        </w:tc>
      </w:tr>
      <w:tr w:rsidR="000705CD" w:rsidRPr="00BE4B90" w:rsidTr="00796748">
        <w:trPr>
          <w:trHeight w:val="561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CD" w:rsidRPr="0096253D" w:rsidRDefault="000705CD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705CD" w:rsidRPr="000705CD" w:rsidRDefault="000705CD" w:rsidP="005C5C77">
            <w:pPr>
              <w:jc w:val="center"/>
              <w:rPr>
                <w:color w:val="000000"/>
                <w:sz w:val="28"/>
                <w:szCs w:val="28"/>
              </w:rPr>
            </w:pPr>
            <w:r w:rsidRPr="000705CD">
              <w:rPr>
                <w:color w:val="000000"/>
                <w:sz w:val="28"/>
                <w:szCs w:val="28"/>
              </w:rPr>
              <w:t>Гидротехник корылмаларның шартлау (җимерелү) ихтималы аркасында территорияләрне су басу куркынычы</w:t>
            </w:r>
          </w:p>
        </w:tc>
      </w:tr>
    </w:tbl>
    <w:p w:rsidR="000705CD" w:rsidRDefault="000705CD" w:rsidP="0096253D">
      <w:pPr>
        <w:jc w:val="both"/>
        <w:rPr>
          <w:bCs/>
          <w:i/>
          <w:sz w:val="24"/>
          <w:szCs w:val="24"/>
        </w:rPr>
      </w:pPr>
    </w:p>
    <w:p w:rsidR="0096253D" w:rsidRPr="0096253D" w:rsidRDefault="000705CD" w:rsidP="0096253D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</w:t>
      </w:r>
      <w:r w:rsidR="0096253D"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26342F" w:rsidP="0096253D">
      <w:pPr>
        <w:jc w:val="both"/>
        <w:rPr>
          <w:bCs/>
          <w:i/>
          <w:sz w:val="8"/>
        </w:rPr>
      </w:pPr>
      <w:r w:rsidRPr="0026342F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26342F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26342F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26342F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26342F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0705CD" w:rsidRDefault="000705CD" w:rsidP="00693F5F">
      <w:pPr>
        <w:tabs>
          <w:tab w:val="left" w:pos="3408"/>
        </w:tabs>
        <w:jc w:val="center"/>
        <w:rPr>
          <w:b/>
          <w:sz w:val="28"/>
          <w:szCs w:val="28"/>
        </w:rPr>
      </w:pPr>
    </w:p>
    <w:p w:rsidR="000705CD" w:rsidRDefault="000705CD" w:rsidP="00693F5F">
      <w:pPr>
        <w:tabs>
          <w:tab w:val="left" w:pos="3408"/>
        </w:tabs>
        <w:jc w:val="center"/>
        <w:rPr>
          <w:b/>
          <w:sz w:val="28"/>
          <w:szCs w:val="28"/>
        </w:rPr>
      </w:pP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 xml:space="preserve">2026 елның </w:t>
      </w:r>
      <w:r w:rsidR="000705CD">
        <w:rPr>
          <w:b/>
          <w:sz w:val="28"/>
          <w:szCs w:val="28"/>
        </w:rPr>
        <w:t>01</w:t>
      </w:r>
      <w:r w:rsidRPr="00693F5F">
        <w:rPr>
          <w:b/>
          <w:sz w:val="28"/>
          <w:szCs w:val="28"/>
        </w:rPr>
        <w:t xml:space="preserve"> ию</w:t>
      </w:r>
      <w:r w:rsidR="000705CD">
        <w:rPr>
          <w:b/>
          <w:sz w:val="28"/>
          <w:szCs w:val="28"/>
        </w:rPr>
        <w:t>л</w:t>
      </w:r>
      <w:r w:rsidRPr="00693F5F">
        <w:rPr>
          <w:b/>
          <w:sz w:val="28"/>
          <w:szCs w:val="28"/>
        </w:rPr>
        <w:t>енә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 xml:space="preserve">2026 елның </w:t>
      </w:r>
      <w:r w:rsidR="000705CD">
        <w:rPr>
          <w:b/>
          <w:sz w:val="28"/>
          <w:szCs w:val="28"/>
        </w:rPr>
        <w:t>30</w:t>
      </w:r>
      <w:r w:rsidRPr="00693F5F">
        <w:rPr>
          <w:b/>
          <w:sz w:val="28"/>
          <w:szCs w:val="28"/>
        </w:rPr>
        <w:t xml:space="preserve"> июнендә 18 сәгатьтән </w:t>
      </w:r>
      <w:r w:rsidR="000705CD">
        <w:rPr>
          <w:b/>
          <w:sz w:val="28"/>
          <w:szCs w:val="28"/>
        </w:rPr>
        <w:t>01 июл</w:t>
      </w:r>
      <w:r w:rsidRPr="00693F5F">
        <w:rPr>
          <w:b/>
          <w:sz w:val="28"/>
          <w:szCs w:val="28"/>
        </w:rPr>
        <w:t>ендә 18 сәгатькә кадәр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>Идел алды һәм Көнбатыш Кама алды буенча (Теләче муниципаль районы):</w:t>
      </w:r>
    </w:p>
    <w:p w:rsidR="000705CD" w:rsidRDefault="000705CD" w:rsidP="00693F5F">
      <w:pPr>
        <w:tabs>
          <w:tab w:val="left" w:pos="3408"/>
        </w:tabs>
        <w:jc w:val="center"/>
        <w:rPr>
          <w:rFonts w:ascii="Arial" w:hAnsi="Arial" w:cs="Arial"/>
          <w:color w:val="000000"/>
          <w:sz w:val="17"/>
          <w:szCs w:val="17"/>
        </w:rPr>
      </w:pPr>
    </w:p>
    <w:p w:rsidR="000705CD" w:rsidRDefault="000705CD" w:rsidP="00693F5F">
      <w:pPr>
        <w:tabs>
          <w:tab w:val="left" w:pos="3408"/>
        </w:tabs>
        <w:jc w:val="center"/>
        <w:rPr>
          <w:color w:val="000000"/>
          <w:sz w:val="28"/>
          <w:szCs w:val="28"/>
        </w:rPr>
      </w:pPr>
      <w:r w:rsidRPr="000705CD">
        <w:rPr>
          <w:color w:val="000000"/>
          <w:sz w:val="28"/>
          <w:szCs w:val="28"/>
        </w:rPr>
        <w:t xml:space="preserve">Алмашынучан болыт. Явым-төшем сизелерлек түгел. </w:t>
      </w:r>
    </w:p>
    <w:p w:rsidR="000705CD" w:rsidRDefault="000705CD" w:rsidP="00693F5F">
      <w:pPr>
        <w:tabs>
          <w:tab w:val="left" w:pos="3408"/>
        </w:tabs>
        <w:jc w:val="center"/>
        <w:rPr>
          <w:color w:val="000000"/>
          <w:sz w:val="28"/>
          <w:szCs w:val="28"/>
        </w:rPr>
      </w:pPr>
      <w:r w:rsidRPr="000705CD">
        <w:rPr>
          <w:color w:val="000000"/>
          <w:sz w:val="28"/>
          <w:szCs w:val="28"/>
        </w:rPr>
        <w:t xml:space="preserve">Җил төньяк-көнбатыштан 6-11 м/с, </w:t>
      </w:r>
    </w:p>
    <w:p w:rsidR="000705CD" w:rsidRDefault="000705CD" w:rsidP="00693F5F">
      <w:pPr>
        <w:tabs>
          <w:tab w:val="left" w:pos="3408"/>
        </w:tabs>
        <w:jc w:val="center"/>
        <w:rPr>
          <w:color w:val="000000"/>
          <w:sz w:val="28"/>
          <w:szCs w:val="28"/>
        </w:rPr>
      </w:pPr>
      <w:r w:rsidRPr="000705CD">
        <w:rPr>
          <w:color w:val="000000"/>
          <w:sz w:val="28"/>
          <w:szCs w:val="28"/>
        </w:rPr>
        <w:t xml:space="preserve">урыны белән тизлеге 15-20 м/с ка кадәр җитә. </w:t>
      </w:r>
    </w:p>
    <w:p w:rsidR="000705CD" w:rsidRDefault="000705CD" w:rsidP="00693F5F">
      <w:pPr>
        <w:tabs>
          <w:tab w:val="left" w:pos="3408"/>
        </w:tabs>
        <w:jc w:val="center"/>
        <w:rPr>
          <w:color w:val="000000"/>
          <w:sz w:val="28"/>
          <w:szCs w:val="28"/>
        </w:rPr>
      </w:pPr>
      <w:r w:rsidRPr="000705CD">
        <w:rPr>
          <w:color w:val="000000"/>
          <w:sz w:val="28"/>
          <w:szCs w:val="28"/>
        </w:rPr>
        <w:t xml:space="preserve">Төнлә һаваның минималь температурасы +12..+16˚. </w:t>
      </w:r>
    </w:p>
    <w:p w:rsidR="002B7664" w:rsidRPr="000705CD" w:rsidRDefault="000705CD" w:rsidP="00693F5F">
      <w:pPr>
        <w:tabs>
          <w:tab w:val="left" w:pos="3408"/>
        </w:tabs>
        <w:jc w:val="center"/>
        <w:rPr>
          <w:sz w:val="28"/>
          <w:szCs w:val="28"/>
        </w:rPr>
      </w:pPr>
      <w:r w:rsidRPr="000705CD">
        <w:rPr>
          <w:color w:val="000000"/>
          <w:sz w:val="28"/>
          <w:szCs w:val="28"/>
        </w:rPr>
        <w:t>Көндез максималь температура +23..+26˚</w:t>
      </w:r>
    </w:p>
    <w:p w:rsidR="000705CD" w:rsidRPr="000705CD" w:rsidRDefault="000705CD">
      <w:pPr>
        <w:tabs>
          <w:tab w:val="left" w:pos="3408"/>
        </w:tabs>
        <w:jc w:val="center"/>
        <w:rPr>
          <w:sz w:val="28"/>
          <w:szCs w:val="28"/>
        </w:rPr>
      </w:pPr>
    </w:p>
    <w:sectPr w:rsidR="000705CD" w:rsidRPr="000705CD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ED5" w:rsidRDefault="004E5ED5" w:rsidP="00057DBD">
      <w:r>
        <w:separator/>
      </w:r>
    </w:p>
  </w:endnote>
  <w:endnote w:type="continuationSeparator" w:id="1">
    <w:p w:rsidR="004E5ED5" w:rsidRDefault="004E5ED5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ED5" w:rsidRDefault="004E5ED5" w:rsidP="00057DBD">
      <w:r>
        <w:separator/>
      </w:r>
    </w:p>
  </w:footnote>
  <w:footnote w:type="continuationSeparator" w:id="1">
    <w:p w:rsidR="004E5ED5" w:rsidRDefault="004E5ED5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26342F">
    <w:pPr>
      <w:pStyle w:val="a3"/>
      <w:spacing w:line="14" w:lineRule="auto"/>
      <w:ind w:left="0" w:firstLine="0"/>
      <w:jc w:val="left"/>
      <w:rPr>
        <w:sz w:val="20"/>
      </w:rPr>
    </w:pPr>
    <w:r w:rsidRPr="002634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52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343</cp:revision>
  <dcterms:created xsi:type="dcterms:W3CDTF">2025-06-01T12:53:00Z</dcterms:created>
  <dcterms:modified xsi:type="dcterms:W3CDTF">2026-06-30T12:12:00Z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